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A4" w:rsidRDefault="00005FA4" w:rsidP="005D4486">
      <w:pPr>
        <w:jc w:val="both"/>
        <w:rPr>
          <w:sz w:val="22"/>
          <w:szCs w:val="22"/>
        </w:rPr>
      </w:pPr>
    </w:p>
    <w:p w:rsidR="005D4486" w:rsidRDefault="00F1441F" w:rsidP="005D4486">
      <w:pPr>
        <w:jc w:val="both"/>
        <w:rPr>
          <w:sz w:val="22"/>
          <w:szCs w:val="22"/>
        </w:rPr>
      </w:pPr>
      <w:r w:rsidRPr="00F1441F">
        <w:rPr>
          <w:noProof/>
          <w:sz w:val="22"/>
          <w:szCs w:val="22"/>
        </w:rPr>
        <w:drawing>
          <wp:inline distT="0" distB="0" distL="0" distR="0">
            <wp:extent cx="5940425" cy="1487374"/>
            <wp:effectExtent l="19050" t="0" r="3175" b="0"/>
            <wp:docPr id="5" name="Рисунок 5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005FA4" w:rsidP="005D448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17495" cy="1775460"/>
            <wp:effectExtent l="0" t="0" r="1905" b="0"/>
            <wp:docPr id="1" name="Рисунок 1" descr="C:\Users\Фатима\Desktop\подпись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подпись род к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spacing w:line="36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Л О Ж Е Н И Е</w:t>
      </w:r>
    </w:p>
    <w:p w:rsidR="005D4486" w:rsidRDefault="005D4486" w:rsidP="005D4486">
      <w:pPr>
        <w:spacing w:line="360" w:lineRule="auto"/>
        <w:jc w:val="center"/>
        <w:rPr>
          <w:b/>
        </w:rPr>
      </w:pPr>
      <w:r>
        <w:rPr>
          <w:b/>
        </w:rPr>
        <w:t>О КОМИССИИ</w:t>
      </w:r>
      <w:r w:rsidR="004E58F5">
        <w:rPr>
          <w:b/>
        </w:rPr>
        <w:t xml:space="preserve"> ПО ОТБОРУ УЧАЩИХСЯ</w:t>
      </w:r>
    </w:p>
    <w:p w:rsidR="005D4486" w:rsidRDefault="005D4486" w:rsidP="005D4486">
      <w:pPr>
        <w:spacing w:line="360" w:lineRule="auto"/>
        <w:jc w:val="center"/>
        <w:rPr>
          <w:b/>
        </w:rPr>
      </w:pPr>
      <w:r>
        <w:rPr>
          <w:b/>
        </w:rPr>
        <w:t>МБУ ДО ДМШ № 1 ИМ. П.И. ЧАЙКОВСКОГО</w:t>
      </w: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spacing w:line="360" w:lineRule="auto"/>
        <w:jc w:val="center"/>
        <w:rPr>
          <w:b/>
          <w:sz w:val="28"/>
          <w:szCs w:val="28"/>
        </w:rPr>
      </w:pPr>
    </w:p>
    <w:p w:rsidR="005D4486" w:rsidRDefault="005D4486" w:rsidP="005D4486">
      <w:pPr>
        <w:jc w:val="center"/>
        <w:rPr>
          <w:sz w:val="22"/>
          <w:szCs w:val="22"/>
        </w:rPr>
      </w:pPr>
      <w:r>
        <w:rPr>
          <w:sz w:val="22"/>
          <w:szCs w:val="22"/>
        </w:rPr>
        <w:t>г. Владикавказ</w:t>
      </w:r>
    </w:p>
    <w:p w:rsidR="005D4486" w:rsidRDefault="005D4486" w:rsidP="005D44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5D4486" w:rsidRDefault="005D4486" w:rsidP="005D4486">
      <w:pPr>
        <w:rPr>
          <w:sz w:val="28"/>
          <w:szCs w:val="28"/>
        </w:rPr>
      </w:pPr>
      <w:r>
        <w:rPr>
          <w:sz w:val="28"/>
          <w:szCs w:val="28"/>
        </w:rPr>
        <w:t>2. Структура‚ функции и организация работы</w:t>
      </w:r>
    </w:p>
    <w:p w:rsidR="00490A19" w:rsidRDefault="00490A19" w:rsidP="00490A19">
      <w:pPr>
        <w:rPr>
          <w:sz w:val="28"/>
          <w:szCs w:val="28"/>
        </w:rPr>
      </w:pPr>
      <w:r>
        <w:rPr>
          <w:sz w:val="28"/>
          <w:szCs w:val="28"/>
        </w:rPr>
        <w:t>3. Сроки и процедура проведения отбора детей</w:t>
      </w:r>
    </w:p>
    <w:p w:rsidR="00490A19" w:rsidRDefault="00490A19" w:rsidP="00490A19">
      <w:pPr>
        <w:rPr>
          <w:sz w:val="28"/>
          <w:szCs w:val="28"/>
        </w:rPr>
      </w:pPr>
    </w:p>
    <w:p w:rsidR="00490A19" w:rsidRDefault="00490A19" w:rsidP="005D4486">
      <w:pPr>
        <w:rPr>
          <w:sz w:val="28"/>
          <w:szCs w:val="28"/>
        </w:rPr>
      </w:pPr>
    </w:p>
    <w:p w:rsidR="005D4486" w:rsidRDefault="005D4486" w:rsidP="005D4486">
      <w:pPr>
        <w:rPr>
          <w:sz w:val="28"/>
          <w:szCs w:val="28"/>
        </w:rPr>
      </w:pPr>
    </w:p>
    <w:p w:rsidR="005D4486" w:rsidRDefault="005D4486" w:rsidP="005D4486">
      <w:pPr>
        <w:jc w:val="center"/>
        <w:rPr>
          <w:sz w:val="22"/>
          <w:szCs w:val="22"/>
        </w:rPr>
      </w:pPr>
    </w:p>
    <w:p w:rsidR="005D4486" w:rsidRDefault="005D4486" w:rsidP="005D448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D4486" w:rsidRDefault="005D4486" w:rsidP="005D4486">
      <w:pPr>
        <w:jc w:val="both"/>
        <w:rPr>
          <w:b/>
          <w:sz w:val="28"/>
          <w:szCs w:val="28"/>
        </w:rPr>
      </w:pPr>
    </w:p>
    <w:p w:rsidR="005D4486" w:rsidRPr="00490A19" w:rsidRDefault="005D4486" w:rsidP="00490A1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0A19">
        <w:rPr>
          <w:sz w:val="28"/>
          <w:szCs w:val="28"/>
        </w:rPr>
        <w:t xml:space="preserve">Настоящее положение разработано в соответствии с Уставом МБУ ДО «ДМШ № 1 им. П.И. Чайковского», в соответствии с </w:t>
      </w:r>
      <w:r w:rsidR="00254318" w:rsidRPr="00490A19">
        <w:rPr>
          <w:sz w:val="28"/>
          <w:szCs w:val="28"/>
        </w:rPr>
        <w:t xml:space="preserve">Федеральным законом РФ от 29.12.2012 №273ФЗ «Об образовании в </w:t>
      </w:r>
      <w:proofErr w:type="spellStart"/>
      <w:r w:rsidR="00254318" w:rsidRPr="00490A19">
        <w:rPr>
          <w:sz w:val="28"/>
          <w:szCs w:val="28"/>
        </w:rPr>
        <w:t>РФ»</w:t>
      </w:r>
      <w:proofErr w:type="gramStart"/>
      <w:r w:rsidR="00490A19" w:rsidRPr="00490A19">
        <w:rPr>
          <w:sz w:val="28"/>
          <w:szCs w:val="28"/>
        </w:rPr>
        <w:t>,</w:t>
      </w:r>
      <w:r w:rsidRPr="00490A19">
        <w:rPr>
          <w:sz w:val="28"/>
          <w:szCs w:val="28"/>
        </w:rPr>
        <w:t>Т</w:t>
      </w:r>
      <w:proofErr w:type="gramEnd"/>
      <w:r w:rsidRPr="00490A19">
        <w:rPr>
          <w:sz w:val="28"/>
          <w:szCs w:val="28"/>
        </w:rPr>
        <w:t>иповым</w:t>
      </w:r>
      <w:proofErr w:type="spellEnd"/>
      <w:r w:rsidRPr="00490A19">
        <w:rPr>
          <w:sz w:val="28"/>
          <w:szCs w:val="28"/>
        </w:rPr>
        <w:t xml:space="preserve"> положением об образовательном учреждении дополнительного образования детей, утвержденного приказом </w:t>
      </w:r>
      <w:proofErr w:type="spellStart"/>
      <w:r w:rsidRPr="00490A19">
        <w:rPr>
          <w:sz w:val="28"/>
          <w:szCs w:val="28"/>
        </w:rPr>
        <w:t>Минобрнауки</w:t>
      </w:r>
      <w:proofErr w:type="spellEnd"/>
      <w:r w:rsidRPr="00490A19">
        <w:rPr>
          <w:sz w:val="28"/>
          <w:szCs w:val="28"/>
        </w:rPr>
        <w:t xml:space="preserve"> РФ от 26.06.2012 г.  № 504 и </w:t>
      </w:r>
      <w:r w:rsidR="00490A19" w:rsidRPr="00490A19">
        <w:rPr>
          <w:sz w:val="28"/>
          <w:szCs w:val="28"/>
        </w:rPr>
        <w:t xml:space="preserve">на основании федеральных государственных требований, установленных </w:t>
      </w:r>
      <w:proofErr w:type="spellStart"/>
      <w:r w:rsidR="00490A19" w:rsidRPr="00490A19">
        <w:rPr>
          <w:sz w:val="28"/>
          <w:szCs w:val="28"/>
        </w:rPr>
        <w:t>кминимуму</w:t>
      </w:r>
      <w:proofErr w:type="spellEnd"/>
      <w:r w:rsidR="00490A19" w:rsidRPr="00490A19">
        <w:rPr>
          <w:sz w:val="28"/>
          <w:szCs w:val="28"/>
        </w:rPr>
        <w:t xml:space="preserve"> содержания, структуре и условиям реализации </w:t>
      </w:r>
      <w:proofErr w:type="spellStart"/>
      <w:r w:rsidR="00490A19" w:rsidRPr="00490A19">
        <w:rPr>
          <w:sz w:val="28"/>
          <w:szCs w:val="28"/>
        </w:rPr>
        <w:t>дополнительныхпредпрофессиональных</w:t>
      </w:r>
      <w:proofErr w:type="spellEnd"/>
      <w:r w:rsidR="00490A19" w:rsidRPr="00490A19">
        <w:rPr>
          <w:sz w:val="28"/>
          <w:szCs w:val="28"/>
        </w:rPr>
        <w:t xml:space="preserve"> общеобразовательных программ в области искусств.</w:t>
      </w:r>
    </w:p>
    <w:p w:rsidR="004E58F5" w:rsidRDefault="004E58F5" w:rsidP="004E58F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формирования, состав и деятельность комиссии по отбору детей в МБУ ДО «ДМШ № 1 им. П.И. Чайковского» (далее – Школа).</w:t>
      </w:r>
    </w:p>
    <w:p w:rsidR="004E58F5" w:rsidRDefault="004E58F5" w:rsidP="004E58F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отбору является коллегиальным органом, созданным для организации проведения отбора детей в Школу, который проводится с целью определения возможностей поступающих к освоению дополнительных предпрофессиональных общеобразовательных программ.</w:t>
      </w:r>
    </w:p>
    <w:p w:rsidR="005D4486" w:rsidRDefault="005D4486" w:rsidP="005D4486">
      <w:pPr>
        <w:jc w:val="both"/>
        <w:rPr>
          <w:sz w:val="28"/>
          <w:szCs w:val="28"/>
        </w:rPr>
      </w:pPr>
    </w:p>
    <w:p w:rsidR="005D4486" w:rsidRDefault="005D4486" w:rsidP="005D448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функции и организация работы</w:t>
      </w:r>
    </w:p>
    <w:p w:rsidR="005D4486" w:rsidRDefault="005D4486" w:rsidP="005D4486">
      <w:pPr>
        <w:jc w:val="both"/>
        <w:rPr>
          <w:b/>
          <w:sz w:val="28"/>
          <w:szCs w:val="28"/>
        </w:rPr>
      </w:pP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из преподавателей Школы. Председателем  комиссии по отбору учащихся является директор школы</w:t>
      </w:r>
      <w:r w:rsidR="004E58F5">
        <w:rPr>
          <w:sz w:val="28"/>
          <w:szCs w:val="28"/>
        </w:rPr>
        <w:t>, заместителем председателя – зам. директора по УР</w:t>
      </w:r>
      <w:r>
        <w:rPr>
          <w:sz w:val="28"/>
          <w:szCs w:val="28"/>
        </w:rPr>
        <w:t>. Состав комиссии утверждается приказом директора.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учебной работе организует деятельность комиссии, составляет расписание вступительных испытаний, обеспечивает единство требований, предъявляемых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при проведении отбора.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ведет протокол заседания (Приложение 1), который хранится в архиве школы до окончания обучения в школе всех лиц, поступивших в школу на основании результатов отбора, в течение всего срока хранения личного дела.</w:t>
      </w:r>
    </w:p>
    <w:p w:rsidR="00B40A99" w:rsidRDefault="00B40A99" w:rsidP="00B40A99">
      <w:pPr>
        <w:jc w:val="both"/>
        <w:rPr>
          <w:sz w:val="28"/>
          <w:szCs w:val="28"/>
        </w:rPr>
      </w:pPr>
    </w:p>
    <w:p w:rsidR="00B40A99" w:rsidRDefault="00B40A99" w:rsidP="00B40A99">
      <w:pPr>
        <w:jc w:val="both"/>
        <w:rPr>
          <w:sz w:val="28"/>
          <w:szCs w:val="28"/>
        </w:rPr>
      </w:pPr>
    </w:p>
    <w:p w:rsidR="00B40A99" w:rsidRDefault="00B40A99" w:rsidP="00B40A99">
      <w:pPr>
        <w:jc w:val="both"/>
        <w:rPr>
          <w:sz w:val="28"/>
          <w:szCs w:val="28"/>
        </w:rPr>
      </w:pPr>
    </w:p>
    <w:p w:rsidR="005D4486" w:rsidRDefault="005D4486" w:rsidP="005D4486">
      <w:pPr>
        <w:jc w:val="both"/>
        <w:rPr>
          <w:sz w:val="28"/>
          <w:szCs w:val="28"/>
        </w:rPr>
      </w:pPr>
    </w:p>
    <w:p w:rsidR="00005FA4" w:rsidRDefault="00005FA4" w:rsidP="005D4486">
      <w:pPr>
        <w:jc w:val="both"/>
        <w:rPr>
          <w:sz w:val="28"/>
          <w:szCs w:val="28"/>
        </w:rPr>
      </w:pPr>
    </w:p>
    <w:p w:rsidR="00005FA4" w:rsidRDefault="00005FA4" w:rsidP="005D4486">
      <w:pPr>
        <w:jc w:val="both"/>
        <w:rPr>
          <w:sz w:val="28"/>
          <w:szCs w:val="28"/>
        </w:rPr>
      </w:pPr>
    </w:p>
    <w:p w:rsidR="00005FA4" w:rsidRDefault="00005FA4" w:rsidP="005D4486">
      <w:pPr>
        <w:jc w:val="both"/>
        <w:rPr>
          <w:sz w:val="28"/>
          <w:szCs w:val="28"/>
        </w:rPr>
      </w:pPr>
      <w:bookmarkStart w:id="0" w:name="_GoBack"/>
      <w:bookmarkEnd w:id="0"/>
    </w:p>
    <w:p w:rsidR="005D4486" w:rsidRDefault="005D4486" w:rsidP="005D448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процедура проведения отбора детей</w:t>
      </w:r>
    </w:p>
    <w:p w:rsidR="005D4486" w:rsidRDefault="005D4486" w:rsidP="005D4486">
      <w:pPr>
        <w:jc w:val="both"/>
        <w:rPr>
          <w:sz w:val="22"/>
          <w:szCs w:val="22"/>
        </w:rPr>
      </w:pP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самостоятельно устанавливает сроки проведения отбора детей в соответствующем году в период между 15 мая по 15 июня текущего года.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отбора детей по конкретной образовательной программе устанавливаются Школой самостоятельно с учетом ФГТ. Примерными формами отбора детей могут являться: прослушивания, просмотры, показы, устные ответы и др.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детей, поступающих в Школу для обучения по дополнительным предпрофессиональным общеобразовательным программам из подготовительного класса Школы, формой отбора является итоговый экзамен в подготовительном классе.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Школой содержание форм отбора и система оценок должны гарантировать зачисление в Школу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</w:t>
      </w:r>
      <w:r w:rsidR="004E58F5">
        <w:rPr>
          <w:sz w:val="28"/>
          <w:szCs w:val="28"/>
        </w:rPr>
        <w:t>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отбора детей присутствие посторонних лиц исключается.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отбора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 обладает правом решающего голоса.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rPr>
          <w:sz w:val="28"/>
          <w:szCs w:val="28"/>
        </w:rPr>
        <w:t xml:space="preserve"> Протоколы заседаний комиссии по отбору детей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5D4486" w:rsidRPr="004E58F5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 w:rsidRPr="004E58F5">
        <w:rPr>
          <w:sz w:val="28"/>
          <w:szCs w:val="28"/>
        </w:rPr>
        <w:t xml:space="preserve">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4E58F5">
        <w:rPr>
          <w:sz w:val="28"/>
          <w:szCs w:val="28"/>
        </w:rPr>
        <w:t>пофамильного</w:t>
      </w:r>
      <w:proofErr w:type="spellEnd"/>
      <w:r w:rsidRPr="004E58F5">
        <w:rPr>
          <w:sz w:val="28"/>
          <w:szCs w:val="28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Школы.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Поступающие, не участвовавшие в отборе в установленные Школой сроки по уважительной причине (вследствие болезни или по иным </w:t>
      </w:r>
      <w:r>
        <w:rPr>
          <w:sz w:val="28"/>
          <w:szCs w:val="28"/>
        </w:rPr>
        <w:lastRenderedPageBreak/>
        <w:t>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5D4486" w:rsidRDefault="005D4486" w:rsidP="005D448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Школу в целях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проводится после завершения отбора в сроки, установленные Школой.</w:t>
      </w: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rPr>
          <w:b/>
        </w:rPr>
      </w:pPr>
    </w:p>
    <w:p w:rsidR="005D4486" w:rsidRDefault="005D4486" w:rsidP="005D4486">
      <w:pPr>
        <w:jc w:val="center"/>
        <w:rPr>
          <w:sz w:val="16"/>
          <w:szCs w:val="16"/>
        </w:rPr>
      </w:pPr>
    </w:p>
    <w:p w:rsidR="00224829" w:rsidRDefault="00224829" w:rsidP="005D4486">
      <w:pPr>
        <w:jc w:val="center"/>
      </w:pPr>
    </w:p>
    <w:p w:rsidR="00224829" w:rsidRDefault="00224829" w:rsidP="005D4486">
      <w:pPr>
        <w:jc w:val="center"/>
      </w:pPr>
    </w:p>
    <w:p w:rsidR="00224829" w:rsidRDefault="00224829" w:rsidP="005D4486">
      <w:pPr>
        <w:jc w:val="center"/>
      </w:pPr>
    </w:p>
    <w:p w:rsidR="005D4486" w:rsidRDefault="005D4486" w:rsidP="005D44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Приложение №1</w:t>
      </w:r>
    </w:p>
    <w:p w:rsidR="005D4486" w:rsidRDefault="005D4486" w:rsidP="002248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к Положению о комиссии по отбору  детей </w:t>
      </w:r>
    </w:p>
    <w:p w:rsidR="00224829" w:rsidRDefault="005D4486" w:rsidP="002248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Муниципального бюджетного                                                                               учреждения  дополнительного </w:t>
      </w:r>
      <w:r w:rsidR="00224829">
        <w:rPr>
          <w:sz w:val="22"/>
          <w:szCs w:val="22"/>
        </w:rPr>
        <w:t>образования</w:t>
      </w:r>
    </w:p>
    <w:p w:rsidR="00224829" w:rsidRDefault="00224829" w:rsidP="002248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«Детская музыкальная школа им.</w:t>
      </w:r>
      <w:r w:rsidR="00B40A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П.И.Чайковского</w:t>
      </w:r>
      <w:proofErr w:type="spellEnd"/>
      <w:r>
        <w:rPr>
          <w:sz w:val="22"/>
          <w:szCs w:val="22"/>
        </w:rPr>
        <w:t>»</w:t>
      </w:r>
    </w:p>
    <w:p w:rsidR="005D4486" w:rsidRDefault="005D4486" w:rsidP="00224829">
      <w:pPr>
        <w:jc w:val="right"/>
        <w:rPr>
          <w:sz w:val="22"/>
          <w:szCs w:val="22"/>
        </w:rPr>
      </w:pPr>
    </w:p>
    <w:p w:rsidR="005D4486" w:rsidRDefault="005D4486" w:rsidP="00224829">
      <w:pPr>
        <w:jc w:val="right"/>
        <w:rPr>
          <w:sz w:val="22"/>
          <w:szCs w:val="22"/>
        </w:rPr>
      </w:pPr>
    </w:p>
    <w:p w:rsidR="005D4486" w:rsidRDefault="005D4486" w:rsidP="005D4486">
      <w:pPr>
        <w:rPr>
          <w:sz w:val="22"/>
          <w:szCs w:val="22"/>
        </w:rPr>
      </w:pPr>
    </w:p>
    <w:p w:rsidR="005D4486" w:rsidRDefault="005D4486" w:rsidP="005D4486">
      <w:pPr>
        <w:rPr>
          <w:sz w:val="22"/>
          <w:szCs w:val="22"/>
        </w:rPr>
      </w:pPr>
    </w:p>
    <w:p w:rsidR="005D4486" w:rsidRDefault="005D4486" w:rsidP="005D4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ПРИЕМНЫЕ  ИСПЫТАНИЯ</w:t>
      </w:r>
    </w:p>
    <w:p w:rsidR="005D4486" w:rsidRDefault="005D4486" w:rsidP="005D4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(вступительные тесты)</w:t>
      </w:r>
    </w:p>
    <w:p w:rsidR="005D4486" w:rsidRDefault="005D4486" w:rsidP="005D4486">
      <w:pPr>
        <w:jc w:val="center"/>
        <w:rPr>
          <w:sz w:val="28"/>
          <w:szCs w:val="28"/>
        </w:rPr>
      </w:pPr>
    </w:p>
    <w:p w:rsidR="005D4486" w:rsidRDefault="005D4486" w:rsidP="005D4486">
      <w:pPr>
        <w:jc w:val="center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Прочесть стихотворение и рассказать, о чем в нем говорится.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 xml:space="preserve">Спеть свою любимую песню (прохлопать ее ритмический рисунок), </w:t>
      </w:r>
      <w:proofErr w:type="gramStart"/>
      <w:r w:rsidRPr="00224829">
        <w:rPr>
          <w:sz w:val="28"/>
          <w:szCs w:val="28"/>
        </w:rPr>
        <w:t>по</w:t>
      </w:r>
      <w:proofErr w:type="gramEnd"/>
    </w:p>
    <w:p w:rsidR="005D4486" w:rsidRPr="00224829" w:rsidRDefault="005D4486" w:rsidP="00224829">
      <w:p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заданию преподавателя исполнить ее от разных звуков.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224829" w:rsidRPr="00224829" w:rsidRDefault="00224829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Повторить (пропеть) сыгранную незнакомую мелодию (музыкальную фразу).</w:t>
      </w:r>
    </w:p>
    <w:p w:rsidR="00224829" w:rsidRDefault="00224829" w:rsidP="00224829">
      <w:pPr>
        <w:jc w:val="both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 xml:space="preserve">Определить при повторном проигрывании, где педагог допустил </w:t>
      </w:r>
    </w:p>
    <w:p w:rsidR="005D4486" w:rsidRPr="00224829" w:rsidRDefault="005D4486" w:rsidP="00224829">
      <w:p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неточность, какое слово сыграно или спето иначе.</w:t>
      </w:r>
    </w:p>
    <w:p w:rsidR="00224829" w:rsidRDefault="00224829" w:rsidP="00224829">
      <w:pPr>
        <w:jc w:val="both"/>
        <w:rPr>
          <w:sz w:val="28"/>
          <w:szCs w:val="28"/>
        </w:rPr>
      </w:pPr>
    </w:p>
    <w:p w:rsidR="00224829" w:rsidRPr="00224829" w:rsidRDefault="00224829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Проверка гармонического слуха – назвать количество сыгранных звуков.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224829">
        <w:rPr>
          <w:sz w:val="28"/>
          <w:szCs w:val="28"/>
        </w:rPr>
        <w:t>Прохлопать</w:t>
      </w:r>
      <w:proofErr w:type="gramEnd"/>
      <w:r w:rsidRPr="00224829">
        <w:rPr>
          <w:sz w:val="28"/>
          <w:szCs w:val="28"/>
        </w:rPr>
        <w:t xml:space="preserve"> заданные, постепенно усложняемые ритмические   примеры.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Выполнить упражнения на координацию, показанные преподавателем: хлопки руками по горизонтальной поверхности стола с    последовательным  перекрещиванием.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5D4486" w:rsidRPr="00224829" w:rsidRDefault="005D4486" w:rsidP="0022482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24829">
        <w:rPr>
          <w:sz w:val="28"/>
          <w:szCs w:val="28"/>
        </w:rPr>
        <w:t>Анатомическая пригодность игрового аппарата для выбранного    инструмента: определение ведущей руки (правша, левша),      пластичность  запястья, мышечная свобода плечевого пояса и др.</w:t>
      </w:r>
    </w:p>
    <w:p w:rsidR="005D4486" w:rsidRDefault="005D4486" w:rsidP="00224829">
      <w:pPr>
        <w:jc w:val="both"/>
        <w:rPr>
          <w:sz w:val="28"/>
          <w:szCs w:val="28"/>
        </w:rPr>
      </w:pPr>
    </w:p>
    <w:p w:rsidR="005D4486" w:rsidRDefault="005D4486" w:rsidP="005D4486">
      <w:pPr>
        <w:ind w:left="885"/>
        <w:jc w:val="both"/>
        <w:rPr>
          <w:sz w:val="28"/>
          <w:szCs w:val="28"/>
        </w:rPr>
      </w:pPr>
    </w:p>
    <w:p w:rsidR="005D4486" w:rsidRDefault="005D4486" w:rsidP="005D4486">
      <w:pPr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поведением ребенка во время проведения вступительных тестов, члены комиссии обращают внимание на активность, слуховые и музыкально-ритмические способности, музыкальную память, воображение, элементы творческих навыков, эмоциональную отзывчивость, быстроту реакции, общее развитие ребенка.</w:t>
      </w:r>
    </w:p>
    <w:p w:rsidR="005D4486" w:rsidRDefault="005D4486" w:rsidP="005D4486">
      <w:pPr>
        <w:jc w:val="center"/>
        <w:rPr>
          <w:sz w:val="28"/>
          <w:szCs w:val="28"/>
        </w:rPr>
      </w:pPr>
    </w:p>
    <w:p w:rsidR="005D4486" w:rsidRDefault="005D4486" w:rsidP="005D4486">
      <w:pPr>
        <w:rPr>
          <w:sz w:val="28"/>
          <w:szCs w:val="28"/>
        </w:rPr>
      </w:pPr>
    </w:p>
    <w:p w:rsidR="005D4486" w:rsidRDefault="005D4486" w:rsidP="005D4486">
      <w:pPr>
        <w:rPr>
          <w:sz w:val="28"/>
          <w:szCs w:val="28"/>
        </w:rPr>
      </w:pPr>
    </w:p>
    <w:p w:rsidR="005D4486" w:rsidRDefault="005D4486" w:rsidP="005D4486">
      <w:pPr>
        <w:rPr>
          <w:sz w:val="28"/>
          <w:szCs w:val="28"/>
        </w:rPr>
      </w:pPr>
    </w:p>
    <w:p w:rsidR="005D4486" w:rsidRDefault="005D4486" w:rsidP="005D4486">
      <w:pPr>
        <w:rPr>
          <w:sz w:val="28"/>
          <w:szCs w:val="28"/>
        </w:rPr>
      </w:pPr>
    </w:p>
    <w:sectPr w:rsidR="005D4486" w:rsidSect="00005FA4">
      <w:footerReference w:type="default" r:id="rId10"/>
      <w:footerReference w:type="first" r:id="rId11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2F" w:rsidRDefault="0087472F" w:rsidP="00B40A99">
      <w:r>
        <w:separator/>
      </w:r>
    </w:p>
  </w:endnote>
  <w:endnote w:type="continuationSeparator" w:id="0">
    <w:p w:rsidR="0087472F" w:rsidRDefault="0087472F" w:rsidP="00B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148"/>
    </w:sdtPr>
    <w:sdtEndPr/>
    <w:sdtContent>
      <w:p w:rsidR="00B40A99" w:rsidRDefault="00712A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0A99" w:rsidRDefault="00B40A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147"/>
    </w:sdtPr>
    <w:sdtEndPr/>
    <w:sdtContent>
      <w:p w:rsidR="00B40A99" w:rsidRDefault="00712A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A99" w:rsidRDefault="00B40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2F" w:rsidRDefault="0087472F" w:rsidP="00B40A99">
      <w:r>
        <w:separator/>
      </w:r>
    </w:p>
  </w:footnote>
  <w:footnote w:type="continuationSeparator" w:id="0">
    <w:p w:rsidR="0087472F" w:rsidRDefault="0087472F" w:rsidP="00B4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0C7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86DEE"/>
    <w:multiLevelType w:val="multilevel"/>
    <w:tmpl w:val="FF482B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A7301EE"/>
    <w:multiLevelType w:val="multilevel"/>
    <w:tmpl w:val="6FDE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CDA486A"/>
    <w:multiLevelType w:val="hybridMultilevel"/>
    <w:tmpl w:val="65A856C8"/>
    <w:lvl w:ilvl="0" w:tplc="CB343C8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41C239A"/>
    <w:multiLevelType w:val="multilevel"/>
    <w:tmpl w:val="3AE26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18B09AF"/>
    <w:multiLevelType w:val="multilevel"/>
    <w:tmpl w:val="45900B8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5C233CA"/>
    <w:multiLevelType w:val="multilevel"/>
    <w:tmpl w:val="25DE1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6FA0B29"/>
    <w:multiLevelType w:val="multilevel"/>
    <w:tmpl w:val="FC34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C380D91"/>
    <w:multiLevelType w:val="multilevel"/>
    <w:tmpl w:val="DC0AF5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A837499"/>
    <w:multiLevelType w:val="hybridMultilevel"/>
    <w:tmpl w:val="CD96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A556B"/>
    <w:multiLevelType w:val="multilevel"/>
    <w:tmpl w:val="3BE2D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B4E2EBB"/>
    <w:multiLevelType w:val="hybridMultilevel"/>
    <w:tmpl w:val="09F2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6"/>
    <w:rsid w:val="00005FA4"/>
    <w:rsid w:val="0010781D"/>
    <w:rsid w:val="00224829"/>
    <w:rsid w:val="00254318"/>
    <w:rsid w:val="0043655C"/>
    <w:rsid w:val="00490A19"/>
    <w:rsid w:val="004E58F5"/>
    <w:rsid w:val="005D4486"/>
    <w:rsid w:val="005E3013"/>
    <w:rsid w:val="00712AB8"/>
    <w:rsid w:val="0087472F"/>
    <w:rsid w:val="00B40A99"/>
    <w:rsid w:val="00BD6157"/>
    <w:rsid w:val="00CA553F"/>
    <w:rsid w:val="00E01C32"/>
    <w:rsid w:val="00F1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4486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2">
    <w:name w:val="Style2"/>
    <w:basedOn w:val="a"/>
    <w:uiPriority w:val="99"/>
    <w:rsid w:val="005D4486"/>
    <w:pPr>
      <w:widowControl w:val="0"/>
      <w:autoSpaceDE w:val="0"/>
      <w:autoSpaceDN w:val="0"/>
      <w:adjustRightInd w:val="0"/>
      <w:spacing w:line="305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5D4486"/>
    <w:pPr>
      <w:widowControl w:val="0"/>
      <w:autoSpaceDE w:val="0"/>
      <w:autoSpaceDN w:val="0"/>
      <w:adjustRightInd w:val="0"/>
      <w:spacing w:line="306" w:lineRule="exact"/>
      <w:ind w:firstLine="317"/>
      <w:jc w:val="both"/>
    </w:pPr>
  </w:style>
  <w:style w:type="paragraph" w:customStyle="1" w:styleId="Style4">
    <w:name w:val="Style4"/>
    <w:basedOn w:val="a"/>
    <w:uiPriority w:val="99"/>
    <w:rsid w:val="005D4486"/>
    <w:pPr>
      <w:widowControl w:val="0"/>
      <w:autoSpaceDE w:val="0"/>
      <w:autoSpaceDN w:val="0"/>
      <w:adjustRightInd w:val="0"/>
      <w:spacing w:line="299" w:lineRule="exact"/>
      <w:ind w:firstLine="346"/>
      <w:jc w:val="both"/>
    </w:pPr>
  </w:style>
  <w:style w:type="character" w:customStyle="1" w:styleId="FontStyle12">
    <w:name w:val="Font Style12"/>
    <w:basedOn w:val="a0"/>
    <w:uiPriority w:val="99"/>
    <w:rsid w:val="005D448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5D448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54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4486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2">
    <w:name w:val="Style2"/>
    <w:basedOn w:val="a"/>
    <w:uiPriority w:val="99"/>
    <w:rsid w:val="005D4486"/>
    <w:pPr>
      <w:widowControl w:val="0"/>
      <w:autoSpaceDE w:val="0"/>
      <w:autoSpaceDN w:val="0"/>
      <w:adjustRightInd w:val="0"/>
      <w:spacing w:line="305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5D4486"/>
    <w:pPr>
      <w:widowControl w:val="0"/>
      <w:autoSpaceDE w:val="0"/>
      <w:autoSpaceDN w:val="0"/>
      <w:adjustRightInd w:val="0"/>
      <w:spacing w:line="306" w:lineRule="exact"/>
      <w:ind w:firstLine="317"/>
      <w:jc w:val="both"/>
    </w:pPr>
  </w:style>
  <w:style w:type="paragraph" w:customStyle="1" w:styleId="Style4">
    <w:name w:val="Style4"/>
    <w:basedOn w:val="a"/>
    <w:uiPriority w:val="99"/>
    <w:rsid w:val="005D4486"/>
    <w:pPr>
      <w:widowControl w:val="0"/>
      <w:autoSpaceDE w:val="0"/>
      <w:autoSpaceDN w:val="0"/>
      <w:adjustRightInd w:val="0"/>
      <w:spacing w:line="299" w:lineRule="exact"/>
      <w:ind w:firstLine="346"/>
      <w:jc w:val="both"/>
    </w:pPr>
  </w:style>
  <w:style w:type="character" w:customStyle="1" w:styleId="FontStyle12">
    <w:name w:val="Font Style12"/>
    <w:basedOn w:val="a0"/>
    <w:uiPriority w:val="99"/>
    <w:rsid w:val="005D448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5D448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54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ДМШ №1</cp:lastModifiedBy>
  <cp:revision>4</cp:revision>
  <cp:lastPrinted>2017-07-05T08:28:00Z</cp:lastPrinted>
  <dcterms:created xsi:type="dcterms:W3CDTF">2019-12-12T07:19:00Z</dcterms:created>
  <dcterms:modified xsi:type="dcterms:W3CDTF">2019-12-12T09:58:00Z</dcterms:modified>
</cp:coreProperties>
</file>